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00" w:rsidRPr="00260A00" w:rsidRDefault="00260A00" w:rsidP="00260A00">
      <w:pPr>
        <w:spacing w:after="0" w:line="480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bookmarkStart w:id="0" w:name="_GoBack"/>
      <w:bookmarkEnd w:id="0"/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Cận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thị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là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gì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?</w:t>
      </w:r>
    </w:p>
    <w:p w:rsidR="00260A00" w:rsidRDefault="00260A00" w:rsidP="00260A00">
      <w:pPr>
        <w:spacing w:after="300" w:line="435" w:lineRule="atLeast"/>
        <w:ind w:firstLine="567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Cận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thị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là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tật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khúc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xạ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gây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rối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loạn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chức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năng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thị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giác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, do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nhãn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cầu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bị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dài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ra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,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thay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vì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proofErr w:type="gram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tia</w:t>
      </w:r>
      <w:proofErr w:type="spellEnd"/>
      <w:proofErr w:type="gram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sáng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hội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tụ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tại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đúng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võng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mạc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thì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nó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lại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hội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tụ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ở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trước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võng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mạc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khiến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trẻ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bị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cận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thị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chỉ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có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thể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nhìn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được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những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vật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gần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mắt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mà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không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nhìn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rõ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vật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ở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xa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.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Đây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là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một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tật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khúc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xạ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thường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gặp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nhất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và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trở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nên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phổ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biến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hơn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trong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những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năm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gần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đây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;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đặc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biệt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là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ở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lứa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tuổi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học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,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thanh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thiếu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niên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>.</w:t>
      </w:r>
    </w:p>
    <w:p w:rsidR="00260A00" w:rsidRPr="00260A00" w:rsidRDefault="00260A00" w:rsidP="00260A00">
      <w:pPr>
        <w:spacing w:after="300" w:line="435" w:lineRule="atLeast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r>
        <w:rPr>
          <w:rFonts w:ascii="inherit" w:eastAsia="Times New Roman" w:hAnsi="inherit" w:cs="Arial"/>
          <w:noProof/>
          <w:color w:val="333333"/>
          <w:sz w:val="27"/>
          <w:szCs w:val="27"/>
        </w:rPr>
        <w:drawing>
          <wp:inline distT="0" distB="0" distL="0" distR="0">
            <wp:extent cx="5943600" cy="396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42-can-thi-5873-5b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A00" w:rsidRDefault="00260A00" w:rsidP="00260A00">
      <w:pPr>
        <w:spacing w:after="300" w:line="57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260A00" w:rsidRDefault="00260A00" w:rsidP="00260A00">
      <w:pPr>
        <w:spacing w:after="300" w:line="57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260A00" w:rsidRDefault="00260A00" w:rsidP="00260A00">
      <w:pPr>
        <w:spacing w:after="300" w:line="57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260A00" w:rsidRDefault="00260A00" w:rsidP="00260A00">
      <w:pPr>
        <w:spacing w:after="300" w:line="57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260A00" w:rsidRDefault="00260A00" w:rsidP="00260A00">
      <w:pPr>
        <w:spacing w:after="300" w:line="57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260A00" w:rsidRDefault="00260A00" w:rsidP="00260A00">
      <w:pPr>
        <w:spacing w:after="300" w:line="57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260A00" w:rsidRPr="00260A00" w:rsidRDefault="00260A00" w:rsidP="00260A00">
      <w:pPr>
        <w:spacing w:after="300" w:line="57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  <w:proofErr w:type="spellStart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lastRenderedPageBreak/>
        <w:t>Triệu</w:t>
      </w:r>
      <w:proofErr w:type="spellEnd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 xml:space="preserve"> </w:t>
      </w:r>
      <w:proofErr w:type="spellStart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>chứng</w:t>
      </w:r>
      <w:proofErr w:type="spellEnd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 xml:space="preserve"> </w:t>
      </w:r>
      <w:proofErr w:type="spellStart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>thường</w:t>
      </w:r>
      <w:proofErr w:type="spellEnd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 xml:space="preserve"> </w:t>
      </w:r>
      <w:proofErr w:type="spellStart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>gặp</w:t>
      </w:r>
      <w:proofErr w:type="spellEnd"/>
    </w:p>
    <w:p w:rsidR="00260A00" w:rsidRPr="00260A00" w:rsidRDefault="00260A00" w:rsidP="00260A00">
      <w:pPr>
        <w:spacing w:after="0" w:line="480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Những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dấu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hiệu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và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triệu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chứng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của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cận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thị</w:t>
      </w:r>
      <w:proofErr w:type="spellEnd"/>
    </w:p>
    <w:p w:rsidR="00260A00" w:rsidRPr="00260A00" w:rsidRDefault="00260A00" w:rsidP="00260A00">
      <w:pPr>
        <w:spacing w:after="300" w:line="435" w:lineRule="atLeast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Cận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thị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là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một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tật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khúc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xạ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thường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gặp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nhất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ở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mắt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.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Người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bị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cận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thị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sẽ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gặp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khó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khăn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trong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việc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nhìn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và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ghi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nhận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các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chi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tiết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hình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ảnh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ở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xa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,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phải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cố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gắng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điều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tiết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để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thấy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rõ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(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bộc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lộ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qua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động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tác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nheo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mắt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>).</w:t>
      </w:r>
    </w:p>
    <w:p w:rsidR="00260A00" w:rsidRDefault="00260A00" w:rsidP="00260A00">
      <w:pPr>
        <w:spacing w:after="300" w:line="435" w:lineRule="atLeast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Cảm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thấy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mệt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mỏi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lái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xe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hay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chơi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thể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thao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cũng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có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thể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là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triệu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chứng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của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chứng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cận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thị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.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Người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bị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cận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thị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cũng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sẽ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có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những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triệu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chứng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khác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như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>:</w:t>
      </w:r>
    </w:p>
    <w:p w:rsidR="00260A00" w:rsidRDefault="00260A00" w:rsidP="00260A00">
      <w:pPr>
        <w:spacing w:after="300" w:line="435" w:lineRule="atLeast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r>
        <w:rPr>
          <w:rFonts w:ascii="inherit" w:eastAsia="Times New Roman" w:hAnsi="inherit" w:cs="Arial"/>
          <w:noProof/>
          <w:color w:val="333333"/>
          <w:sz w:val="27"/>
          <w:szCs w:val="27"/>
        </w:rPr>
        <w:drawing>
          <wp:inline distT="0" distB="0" distL="0" distR="0">
            <wp:extent cx="6454775" cy="3985146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n-thi-nguyen-nhan-va-cach-khac-phuc-tat-can-thi-benhvienmatviethan-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613" cy="4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A00" w:rsidRPr="00260A00" w:rsidRDefault="00260A00" w:rsidP="00260A00">
      <w:pPr>
        <w:numPr>
          <w:ilvl w:val="0"/>
          <w:numId w:val="1"/>
        </w:numPr>
        <w:spacing w:after="300" w:line="435" w:lineRule="atLeast"/>
        <w:ind w:left="0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Không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nhìn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rõ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mọi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vật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ở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khoảng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cách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trên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1m;</w:t>
      </w:r>
    </w:p>
    <w:p w:rsidR="00260A00" w:rsidRPr="00260A00" w:rsidRDefault="00260A00" w:rsidP="00260A00">
      <w:pPr>
        <w:numPr>
          <w:ilvl w:val="0"/>
          <w:numId w:val="1"/>
        </w:numPr>
        <w:spacing w:after="300" w:line="435" w:lineRule="atLeast"/>
        <w:ind w:left="0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Nhìn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sát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vào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cuốn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sách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trong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đọc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,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khó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đọc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do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không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nhìn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rõ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chữ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>;</w:t>
      </w:r>
    </w:p>
    <w:p w:rsidR="00260A00" w:rsidRPr="00260A00" w:rsidRDefault="00260A00" w:rsidP="00260A00">
      <w:pPr>
        <w:numPr>
          <w:ilvl w:val="0"/>
          <w:numId w:val="1"/>
        </w:numPr>
        <w:spacing w:after="300" w:line="435" w:lineRule="atLeast"/>
        <w:ind w:left="0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Nhức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đầu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,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chảy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nước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mắt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do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mỏi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mắt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>;</w:t>
      </w:r>
    </w:p>
    <w:p w:rsidR="00260A00" w:rsidRPr="00260A00" w:rsidRDefault="00260A00" w:rsidP="00260A00">
      <w:pPr>
        <w:numPr>
          <w:ilvl w:val="0"/>
          <w:numId w:val="1"/>
        </w:numPr>
        <w:spacing w:after="300" w:line="435" w:lineRule="atLeast"/>
        <w:ind w:left="0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Chớp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mắt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quá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mức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>;</w:t>
      </w:r>
    </w:p>
    <w:p w:rsidR="00260A00" w:rsidRPr="00260A00" w:rsidRDefault="00260A00" w:rsidP="00260A00">
      <w:pPr>
        <w:numPr>
          <w:ilvl w:val="0"/>
          <w:numId w:val="1"/>
        </w:numPr>
        <w:spacing w:after="300" w:line="435" w:lineRule="atLeast"/>
        <w:ind w:left="0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Dụi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mắt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thường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xuyên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>;</w:t>
      </w:r>
    </w:p>
    <w:p w:rsidR="00260A00" w:rsidRDefault="00260A00" w:rsidP="00260A00">
      <w:pPr>
        <w:numPr>
          <w:ilvl w:val="0"/>
          <w:numId w:val="1"/>
        </w:numPr>
        <w:spacing w:after="300" w:line="435" w:lineRule="atLeast"/>
        <w:ind w:left="0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Hoạt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động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kém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liên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quan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đến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thị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giác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như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đọc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sách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,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viết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chữ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>.</w:t>
      </w:r>
    </w:p>
    <w:p w:rsidR="00260A00" w:rsidRDefault="00260A00" w:rsidP="00260A00">
      <w:pPr>
        <w:spacing w:after="300" w:line="435" w:lineRule="atLeast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</w:p>
    <w:p w:rsidR="00260A00" w:rsidRPr="00260A00" w:rsidRDefault="00260A00" w:rsidP="00260A00">
      <w:pPr>
        <w:spacing w:after="300" w:line="57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  <w:proofErr w:type="spellStart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>Nguyên</w:t>
      </w:r>
      <w:proofErr w:type="spellEnd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 xml:space="preserve"> </w:t>
      </w:r>
      <w:proofErr w:type="spellStart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>nhân</w:t>
      </w:r>
      <w:proofErr w:type="spellEnd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 xml:space="preserve"> </w:t>
      </w:r>
      <w:proofErr w:type="spellStart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>gây</w:t>
      </w:r>
      <w:proofErr w:type="spellEnd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 xml:space="preserve"> </w:t>
      </w:r>
      <w:proofErr w:type="spellStart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>bệnh</w:t>
      </w:r>
      <w:proofErr w:type="spellEnd"/>
    </w:p>
    <w:p w:rsidR="00260A00" w:rsidRPr="00260A00" w:rsidRDefault="00260A00" w:rsidP="00260A00">
      <w:pPr>
        <w:spacing w:after="0" w:line="480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Nguyên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nhân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dẫn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đến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cận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thị</w:t>
      </w:r>
      <w:proofErr w:type="spellEnd"/>
    </w:p>
    <w:p w:rsidR="00260A00" w:rsidRPr="00260A00" w:rsidRDefault="00260A00" w:rsidP="00260A00">
      <w:pPr>
        <w:spacing w:after="300" w:line="435" w:lineRule="atLeast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Nguyên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nhân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của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tật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cận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thị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là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do: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Mất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cân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bằng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giữa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chiều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dài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trục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nhãn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cầu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và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độ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cong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giác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mạc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>:</w:t>
      </w:r>
    </w:p>
    <w:p w:rsidR="00260A00" w:rsidRPr="00260A00" w:rsidRDefault="00260A00" w:rsidP="00260A00">
      <w:pPr>
        <w:numPr>
          <w:ilvl w:val="0"/>
          <w:numId w:val="3"/>
        </w:numPr>
        <w:spacing w:after="300" w:line="435" w:lineRule="atLeast"/>
        <w:ind w:left="0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Phổ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biến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nhất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là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do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trục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nhãn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cầu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dài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(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làm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khoảng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cách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đến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võng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mạc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dài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ra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,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ảnh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không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rơi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được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vào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võng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mạc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>).</w:t>
      </w:r>
    </w:p>
    <w:p w:rsidR="00260A00" w:rsidRPr="00260A00" w:rsidRDefault="00260A00" w:rsidP="00260A00">
      <w:pPr>
        <w:numPr>
          <w:ilvl w:val="0"/>
          <w:numId w:val="4"/>
        </w:numPr>
        <w:spacing w:after="300" w:line="435" w:lineRule="atLeast"/>
        <w:ind w:left="0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Giác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mạc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quá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cong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khiến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cho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ảnh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thay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vì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tập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trung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ở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võng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mạc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,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các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tia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sáng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vào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mắt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lại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tập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trung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phía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trước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võng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mạc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và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dẫn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đến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nhìn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mờ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>.</w:t>
      </w:r>
    </w:p>
    <w:p w:rsidR="00260A00" w:rsidRPr="00260A00" w:rsidRDefault="00260A00" w:rsidP="00260A00">
      <w:pPr>
        <w:spacing w:after="300" w:line="435" w:lineRule="atLeast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Tác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nhân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được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cho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rằng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dẫn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đến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tật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cận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thị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là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>:</w:t>
      </w:r>
    </w:p>
    <w:p w:rsidR="00260A00" w:rsidRPr="00260A00" w:rsidRDefault="00260A00" w:rsidP="00260A00">
      <w:pPr>
        <w:numPr>
          <w:ilvl w:val="0"/>
          <w:numId w:val="5"/>
        </w:numPr>
        <w:spacing w:after="300" w:line="435" w:lineRule="atLeast"/>
        <w:ind w:left="0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Đọc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sách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,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xem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vi,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sử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dụng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vi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tính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và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các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thiết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bị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điện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tử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quá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nhiều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,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sử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dụng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nơi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thiếu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ánh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sáng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,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làm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mắt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phải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luôn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điều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tiết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>.</w:t>
      </w:r>
    </w:p>
    <w:p w:rsidR="00260A00" w:rsidRDefault="00260A00" w:rsidP="00260A00">
      <w:pPr>
        <w:numPr>
          <w:ilvl w:val="0"/>
          <w:numId w:val="5"/>
        </w:numPr>
        <w:spacing w:after="300" w:line="435" w:lineRule="atLeast"/>
        <w:ind w:left="0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Tư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thế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học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tập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,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ngồi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đọc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ngồi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viết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không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đúng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,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bàn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ghế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không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đúng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chuẩn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học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đường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>.</w:t>
      </w:r>
    </w:p>
    <w:p w:rsidR="00501911" w:rsidRDefault="00501911" w:rsidP="00501911">
      <w:pPr>
        <w:spacing w:after="300" w:line="435" w:lineRule="atLeast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r>
        <w:rPr>
          <w:rFonts w:ascii="inherit" w:eastAsia="Times New Roman" w:hAnsi="inherit" w:cs="Arial"/>
          <w:noProof/>
          <w:color w:val="333333"/>
          <w:sz w:val="27"/>
          <w:szCs w:val="27"/>
        </w:rPr>
        <w:drawing>
          <wp:inline distT="0" distB="0" distL="0" distR="0">
            <wp:extent cx="5715000" cy="381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n-thi-nguyen-nhan-va-cach-khac-phuc-tat-can-thi-benhvienmatviethan-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1FF" w:rsidRDefault="00DE11FF" w:rsidP="00260A00">
      <w:pPr>
        <w:spacing w:after="300" w:line="57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39"/>
          <w:szCs w:val="39"/>
        </w:rPr>
        <w:lastRenderedPageBreak/>
        <w:t>Biện</w:t>
      </w:r>
      <w:proofErr w:type="spellEnd"/>
      <w:r>
        <w:rPr>
          <w:rFonts w:ascii="Arial" w:eastAsia="Times New Roman" w:hAnsi="Arial" w:cs="Arial"/>
          <w:b/>
          <w:bCs/>
          <w:color w:val="333333"/>
          <w:sz w:val="39"/>
          <w:szCs w:val="39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39"/>
          <w:szCs w:val="39"/>
        </w:rPr>
        <w:t>pháp</w:t>
      </w:r>
      <w:proofErr w:type="spellEnd"/>
      <w:r>
        <w:rPr>
          <w:rFonts w:ascii="Arial" w:eastAsia="Times New Roman" w:hAnsi="Arial" w:cs="Arial"/>
          <w:b/>
          <w:bCs/>
          <w:color w:val="333333"/>
          <w:sz w:val="39"/>
          <w:szCs w:val="39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39"/>
          <w:szCs w:val="39"/>
        </w:rPr>
        <w:t>phòng</w:t>
      </w:r>
      <w:proofErr w:type="spellEnd"/>
      <w:r>
        <w:rPr>
          <w:rFonts w:ascii="Arial" w:eastAsia="Times New Roman" w:hAnsi="Arial" w:cs="Arial"/>
          <w:b/>
          <w:bCs/>
          <w:color w:val="333333"/>
          <w:sz w:val="39"/>
          <w:szCs w:val="39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39"/>
          <w:szCs w:val="39"/>
        </w:rPr>
        <w:t>ngừa</w:t>
      </w:r>
      <w:proofErr w:type="spellEnd"/>
      <w:r>
        <w:rPr>
          <w:rFonts w:ascii="Arial" w:eastAsia="Times New Roman" w:hAnsi="Arial" w:cs="Arial"/>
          <w:b/>
          <w:bCs/>
          <w:color w:val="333333"/>
          <w:sz w:val="39"/>
          <w:szCs w:val="39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39"/>
          <w:szCs w:val="39"/>
        </w:rPr>
        <w:t>cận</w:t>
      </w:r>
      <w:proofErr w:type="spellEnd"/>
      <w:r>
        <w:rPr>
          <w:rFonts w:ascii="Arial" w:eastAsia="Times New Roman" w:hAnsi="Arial" w:cs="Arial"/>
          <w:b/>
          <w:bCs/>
          <w:color w:val="333333"/>
          <w:sz w:val="39"/>
          <w:szCs w:val="39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39"/>
          <w:szCs w:val="39"/>
        </w:rPr>
        <w:t>thị</w:t>
      </w:r>
      <w:proofErr w:type="spellEnd"/>
    </w:p>
    <w:p w:rsidR="00260A00" w:rsidRPr="00260A00" w:rsidRDefault="00260A00" w:rsidP="00260A00">
      <w:pPr>
        <w:spacing w:after="300" w:line="57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  <w:proofErr w:type="spellStart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>Chế</w:t>
      </w:r>
      <w:proofErr w:type="spellEnd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 xml:space="preserve"> </w:t>
      </w:r>
      <w:proofErr w:type="spellStart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>độ</w:t>
      </w:r>
      <w:proofErr w:type="spellEnd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 xml:space="preserve"> </w:t>
      </w:r>
      <w:proofErr w:type="spellStart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>sinh</w:t>
      </w:r>
      <w:proofErr w:type="spellEnd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 xml:space="preserve"> </w:t>
      </w:r>
      <w:proofErr w:type="spellStart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>hoạt</w:t>
      </w:r>
      <w:proofErr w:type="spellEnd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 xml:space="preserve"> </w:t>
      </w:r>
      <w:proofErr w:type="spellStart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>phù</w:t>
      </w:r>
      <w:proofErr w:type="spellEnd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 xml:space="preserve"> </w:t>
      </w:r>
      <w:proofErr w:type="spellStart"/>
      <w:r w:rsidRPr="00260A00">
        <w:rPr>
          <w:rFonts w:ascii="Arial" w:eastAsia="Times New Roman" w:hAnsi="Arial" w:cs="Arial"/>
          <w:b/>
          <w:bCs/>
          <w:color w:val="333333"/>
          <w:sz w:val="39"/>
          <w:szCs w:val="39"/>
        </w:rPr>
        <w:t>hợp</w:t>
      </w:r>
      <w:proofErr w:type="spellEnd"/>
    </w:p>
    <w:p w:rsidR="00260A00" w:rsidRPr="00260A00" w:rsidRDefault="00260A00" w:rsidP="00260A00">
      <w:pPr>
        <w:spacing w:after="0" w:line="480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Những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thói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quen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sinh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hoạt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có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thể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giúp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bạn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hạn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chế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diễn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tiến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của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cận</w:t>
      </w:r>
      <w:proofErr w:type="spellEnd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60A0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</w:rPr>
        <w:t>thị</w:t>
      </w:r>
      <w:proofErr w:type="spellEnd"/>
    </w:p>
    <w:p w:rsidR="00260A00" w:rsidRPr="00260A00" w:rsidRDefault="00260A00" w:rsidP="00260A00">
      <w:pPr>
        <w:numPr>
          <w:ilvl w:val="0"/>
          <w:numId w:val="9"/>
        </w:numPr>
        <w:spacing w:after="300" w:line="435" w:lineRule="atLeast"/>
        <w:ind w:left="0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Nếu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phẫu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thuật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,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bạn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cần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tuân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thủ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các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chỉ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định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của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bác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sĩ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trong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việc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điều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trị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sau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phẫu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thuật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>.</w:t>
      </w:r>
    </w:p>
    <w:p w:rsidR="00260A00" w:rsidRPr="00260A00" w:rsidRDefault="00260A00" w:rsidP="00260A00">
      <w:pPr>
        <w:numPr>
          <w:ilvl w:val="0"/>
          <w:numId w:val="9"/>
        </w:numPr>
        <w:spacing w:after="300" w:line="435" w:lineRule="atLeast"/>
        <w:ind w:left="0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Luôn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đảm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bảo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bạn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có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đủ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ánh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sáng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tốt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đọc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sách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,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học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tập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hoặc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làm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việc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.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Cả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ánh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sáng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quá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mạnh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lẫn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ánh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sáng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quá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mờ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đều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làm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mắt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bạn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mệt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mỏi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,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cần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phải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tránh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>.</w:t>
      </w:r>
    </w:p>
    <w:p w:rsidR="00260A00" w:rsidRPr="00260A00" w:rsidRDefault="00260A00" w:rsidP="00260A00">
      <w:pPr>
        <w:numPr>
          <w:ilvl w:val="0"/>
          <w:numId w:val="9"/>
        </w:numPr>
        <w:spacing w:after="300" w:line="435" w:lineRule="atLeast"/>
        <w:ind w:left="0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Không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nên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đọc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sách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,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xem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tivi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2 - 3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giờ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liên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tục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.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Nếu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bạn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để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mắt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làm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việc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trong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thời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gian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dài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thì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nên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để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mắt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nghỉ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ngơi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khoảng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5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phút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làm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việc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để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mắt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kịp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điều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tiết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>.</w:t>
      </w:r>
    </w:p>
    <w:p w:rsidR="00260A00" w:rsidRPr="00260A00" w:rsidRDefault="00260A00" w:rsidP="00260A00">
      <w:pPr>
        <w:numPr>
          <w:ilvl w:val="0"/>
          <w:numId w:val="9"/>
        </w:numPr>
        <w:spacing w:after="300" w:line="435" w:lineRule="atLeast"/>
        <w:ind w:left="0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Nên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ăn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nhiều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các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thực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phẩm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có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vitamin A,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coroten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>, vitamin B1.</w:t>
      </w:r>
    </w:p>
    <w:p w:rsidR="00260A00" w:rsidRDefault="00260A00" w:rsidP="00260A00">
      <w:pPr>
        <w:numPr>
          <w:ilvl w:val="0"/>
          <w:numId w:val="9"/>
        </w:numPr>
        <w:spacing w:after="300" w:line="435" w:lineRule="atLeast"/>
        <w:ind w:left="0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Khám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mắt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định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 xml:space="preserve"> </w:t>
      </w:r>
      <w:proofErr w:type="spellStart"/>
      <w:r w:rsidRPr="00260A00">
        <w:rPr>
          <w:rFonts w:ascii="inherit" w:eastAsia="Times New Roman" w:hAnsi="inherit" w:cs="Arial"/>
          <w:color w:val="333333"/>
          <w:sz w:val="27"/>
          <w:szCs w:val="27"/>
        </w:rPr>
        <w:t>kỳ</w:t>
      </w:r>
      <w:proofErr w:type="spellEnd"/>
      <w:r w:rsidRPr="00260A00">
        <w:rPr>
          <w:rFonts w:ascii="inherit" w:eastAsia="Times New Roman" w:hAnsi="inherit" w:cs="Arial"/>
          <w:color w:val="333333"/>
          <w:sz w:val="27"/>
          <w:szCs w:val="27"/>
        </w:rPr>
        <w:t>.</w:t>
      </w:r>
    </w:p>
    <w:p w:rsidR="00DE11FF" w:rsidRPr="00260A00" w:rsidRDefault="00DE11FF" w:rsidP="00DE11FF">
      <w:pPr>
        <w:spacing w:after="300" w:line="435" w:lineRule="atLeast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  <w:r>
        <w:rPr>
          <w:rFonts w:ascii="inherit" w:eastAsia="Times New Roman" w:hAnsi="inherit" w:cs="Arial"/>
          <w:noProof/>
          <w:color w:val="333333"/>
          <w:sz w:val="27"/>
          <w:szCs w:val="27"/>
        </w:rPr>
        <w:drawing>
          <wp:inline distT="0" distB="0" distL="0" distR="0">
            <wp:extent cx="5943600" cy="387416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n-thi-hoc-duong-nguyen-nhan-va-cach-phong-ngua-benhvienmatsaigon-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0910" cy="387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A00" w:rsidRPr="00260A00" w:rsidRDefault="00260A00" w:rsidP="00501911">
      <w:pPr>
        <w:spacing w:after="0" w:line="435" w:lineRule="atLeast"/>
        <w:textAlignment w:val="baseline"/>
        <w:rPr>
          <w:rFonts w:ascii="inherit" w:eastAsia="Times New Roman" w:hAnsi="inherit" w:cs="Arial"/>
          <w:color w:val="333333"/>
          <w:sz w:val="27"/>
          <w:szCs w:val="27"/>
        </w:rPr>
      </w:pPr>
    </w:p>
    <w:p w:rsidR="002757E7" w:rsidRDefault="002757E7"/>
    <w:sectPr w:rsidR="002757E7" w:rsidSect="00260A00">
      <w:pgSz w:w="12240" w:h="15840"/>
      <w:pgMar w:top="28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C0F"/>
    <w:multiLevelType w:val="multilevel"/>
    <w:tmpl w:val="FD7E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AF353C"/>
    <w:multiLevelType w:val="multilevel"/>
    <w:tmpl w:val="F8AE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B92F7C"/>
    <w:multiLevelType w:val="multilevel"/>
    <w:tmpl w:val="AA88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9A0B38"/>
    <w:multiLevelType w:val="multilevel"/>
    <w:tmpl w:val="2DF0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CC07F3"/>
    <w:multiLevelType w:val="multilevel"/>
    <w:tmpl w:val="52E4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DD5EE9"/>
    <w:multiLevelType w:val="multilevel"/>
    <w:tmpl w:val="B4E4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5206EB"/>
    <w:multiLevelType w:val="multilevel"/>
    <w:tmpl w:val="0A16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5B555C"/>
    <w:multiLevelType w:val="multilevel"/>
    <w:tmpl w:val="ED2E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BC5EFD"/>
    <w:multiLevelType w:val="multilevel"/>
    <w:tmpl w:val="953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00"/>
    <w:rsid w:val="0005197D"/>
    <w:rsid w:val="0009202D"/>
    <w:rsid w:val="00260A00"/>
    <w:rsid w:val="002757E7"/>
    <w:rsid w:val="00501911"/>
    <w:rsid w:val="00D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0A0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60A0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60A0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A00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60A00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60A00"/>
    <w:rPr>
      <w:rFonts w:eastAsia="Times New Roman" w:cs="Times New Roman"/>
      <w:b/>
      <w:bCs/>
      <w:sz w:val="27"/>
      <w:szCs w:val="27"/>
    </w:rPr>
  </w:style>
  <w:style w:type="character" w:customStyle="1" w:styleId="time">
    <w:name w:val="time"/>
    <w:basedOn w:val="DefaultParagraphFont"/>
    <w:rsid w:val="00260A00"/>
  </w:style>
  <w:style w:type="character" w:styleId="Strong">
    <w:name w:val="Strong"/>
    <w:basedOn w:val="DefaultParagraphFont"/>
    <w:uiPriority w:val="22"/>
    <w:qFormat/>
    <w:rsid w:val="00260A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0A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60A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0A0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60A0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60A0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A00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60A00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60A00"/>
    <w:rPr>
      <w:rFonts w:eastAsia="Times New Roman" w:cs="Times New Roman"/>
      <w:b/>
      <w:bCs/>
      <w:sz w:val="27"/>
      <w:szCs w:val="27"/>
    </w:rPr>
  </w:style>
  <w:style w:type="character" w:customStyle="1" w:styleId="time">
    <w:name w:val="time"/>
    <w:basedOn w:val="DefaultParagraphFont"/>
    <w:rsid w:val="00260A00"/>
  </w:style>
  <w:style w:type="character" w:styleId="Strong">
    <w:name w:val="Strong"/>
    <w:basedOn w:val="DefaultParagraphFont"/>
    <w:uiPriority w:val="22"/>
    <w:qFormat/>
    <w:rsid w:val="00260A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0A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60A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27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19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0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0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58879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793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70580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2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92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1E69B2"/>
                            <w:left w:val="single" w:sz="6" w:space="0" w:color="1E69B2"/>
                            <w:bottom w:val="single" w:sz="6" w:space="0" w:color="1E69B2"/>
                            <w:right w:val="single" w:sz="6" w:space="0" w:color="1E69B2"/>
                          </w:divBdr>
                          <w:divsChild>
                            <w:div w:id="14310047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464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68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381E7-CAEA-4089-A0DC-AFFC7BAB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2021-09-03T02:22:00Z</dcterms:created>
  <dcterms:modified xsi:type="dcterms:W3CDTF">2021-09-03T02:22:00Z</dcterms:modified>
</cp:coreProperties>
</file>